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78" w:rsidRDefault="007D5405" w:rsidP="007E55A3">
      <w:pPr>
        <w:spacing w:line="240" w:lineRule="auto"/>
        <w:jc w:val="center"/>
        <w:rPr>
          <w:rFonts w:cs="Calibri"/>
          <w:sz w:val="24"/>
        </w:rPr>
      </w:pPr>
      <w:r>
        <w:rPr>
          <w:rFonts w:cs="Calibri"/>
          <w:b/>
          <w:i/>
          <w:sz w:val="24"/>
          <w:szCs w:val="24"/>
        </w:rPr>
        <w:t xml:space="preserve"> (Birim Fiyat Teklif Mektubu)</w:t>
      </w:r>
      <w:bookmarkStart w:id="0" w:name="_GoBack"/>
      <w:bookmarkEnd w:id="0"/>
    </w:p>
    <w:p w:rsidR="00440D78" w:rsidRDefault="00C0418B" w:rsidP="007E55A3">
      <w:pPr>
        <w:spacing w:line="240" w:lineRule="auto"/>
        <w:ind w:left="6372" w:firstLine="708"/>
        <w:jc w:val="right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….</w:t>
      </w:r>
      <w:proofErr w:type="gramEnd"/>
      <w:r>
        <w:rPr>
          <w:rFonts w:cs="Calibri"/>
          <w:sz w:val="24"/>
        </w:rPr>
        <w:t>/…./2024</w:t>
      </w:r>
      <w:r w:rsidR="007D5405">
        <w:rPr>
          <w:rFonts w:cs="Calibri"/>
          <w:sz w:val="24"/>
        </w:rPr>
        <w:tab/>
      </w:r>
      <w:r w:rsidR="007D5405">
        <w:rPr>
          <w:rFonts w:cs="Calibri"/>
          <w:sz w:val="24"/>
        </w:rPr>
        <w:tab/>
      </w:r>
      <w:r w:rsidR="007D5405">
        <w:rPr>
          <w:rFonts w:cs="Calibri"/>
          <w:sz w:val="24"/>
        </w:rPr>
        <w:tab/>
      </w:r>
      <w:r w:rsidR="007D5405">
        <w:rPr>
          <w:rFonts w:cs="Calibri"/>
          <w:sz w:val="24"/>
        </w:rPr>
        <w:tab/>
        <w:t xml:space="preserve">                                           </w:t>
      </w:r>
    </w:p>
    <w:p w:rsidR="00440D78" w:rsidRDefault="007D5405">
      <w:pPr>
        <w:ind w:left="708"/>
        <w:jc w:val="center"/>
        <w:rPr>
          <w:rFonts w:cs="Calibri"/>
          <w:sz w:val="24"/>
        </w:rPr>
      </w:pPr>
      <w:r>
        <w:rPr>
          <w:rFonts w:cs="Calibri"/>
          <w:b/>
          <w:sz w:val="24"/>
          <w:szCs w:val="24"/>
        </w:rPr>
        <w:t>ORTA ANADOLU KALKINMA AJANSI İHALE KOMİSYONU BAŞKANLIĞINA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</w:t>
      </w:r>
      <w:r>
        <w:rPr>
          <w:rFonts w:cs="Calibri"/>
          <w:b/>
          <w:sz w:val="24"/>
          <w:szCs w:val="24"/>
        </w:rPr>
        <w:t>KAYSERİ</w:t>
      </w:r>
    </w:p>
    <w:p w:rsidR="00440D78" w:rsidRDefault="007D5405" w:rsidP="007E55A3">
      <w:pPr>
        <w:ind w:firstLine="708"/>
        <w:jc w:val="both"/>
        <w:rPr>
          <w:rFonts w:cs="Calibri"/>
          <w:sz w:val="24"/>
        </w:rPr>
      </w:pPr>
      <w:r>
        <w:rPr>
          <w:rFonts w:cs="Calibri"/>
          <w:sz w:val="24"/>
        </w:rPr>
        <w:t>Ajansınız tarafından satın alması yapılacak olan ve aşağıda belirtilen işle alakalı, belirlenen idari ve teknik şartnameye uyacağımızı taahhüt eder, teklifimizin kabulünü arz ederiz.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</w:p>
    <w:p w:rsidR="00440D78" w:rsidRDefault="007D5405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Ad SOYAD/Unvan-(Kaşe)</w:t>
      </w:r>
      <w:r>
        <w:rPr>
          <w:rStyle w:val="DipnotBavurusu"/>
          <w:rFonts w:cs="Calibri"/>
          <w:sz w:val="24"/>
        </w:rPr>
        <w:footnoteReference w:id="1"/>
      </w:r>
      <w:r w:rsidR="00F836C6">
        <w:rPr>
          <w:rFonts w:cs="Calibri"/>
          <w:sz w:val="24"/>
        </w:rPr>
        <w:tab/>
        <w:t xml:space="preserve">  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    </w:t>
      </w:r>
      <w:r w:rsidR="00F836C6">
        <w:rPr>
          <w:rFonts w:cs="Calibri"/>
          <w:sz w:val="24"/>
        </w:rPr>
        <w:t xml:space="preserve">         </w:t>
      </w:r>
      <w:r>
        <w:rPr>
          <w:rFonts w:cs="Calibri"/>
          <w:sz w:val="24"/>
        </w:rPr>
        <w:t xml:space="preserve">   İmza</w:t>
      </w:r>
      <w:r>
        <w:rPr>
          <w:rFonts w:cs="Calibri"/>
          <w:sz w:val="24"/>
        </w:rPr>
        <w:tab/>
      </w:r>
    </w:p>
    <w:p w:rsidR="00440D78" w:rsidRDefault="007D5405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BİRİM FİYAT TEKLİF CETVELİ</w:t>
      </w:r>
    </w:p>
    <w:tbl>
      <w:tblPr>
        <w:tblW w:w="10469" w:type="dxa"/>
        <w:tblInd w:w="-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136"/>
        <w:gridCol w:w="2147"/>
        <w:gridCol w:w="526"/>
        <w:gridCol w:w="759"/>
        <w:gridCol w:w="1090"/>
        <w:gridCol w:w="1920"/>
        <w:gridCol w:w="1880"/>
      </w:tblGrid>
      <w:tr w:rsidR="00440D78">
        <w:trPr>
          <w:trHeight w:val="300"/>
        </w:trPr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Style w:val="DipnotBavurusu"/>
                <w:rFonts w:eastAsia="Times New Roman" w:cs="Calibri"/>
                <w:b/>
                <w:bCs/>
                <w:color w:val="000000"/>
                <w:lang w:eastAsia="tr-TR"/>
              </w:rPr>
              <w:footnoteReference w:id="2"/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>
              <w:rPr>
                <w:rStyle w:val="DipnotBavurusu"/>
                <w:rFonts w:eastAsia="Times New Roman" w:cs="Calibri"/>
                <w:b/>
                <w:bCs/>
                <w:color w:val="000000"/>
                <w:lang w:eastAsia="tr-TR"/>
              </w:rPr>
              <w:footnoteReference w:id="3"/>
            </w:r>
          </w:p>
        </w:tc>
      </w:tr>
      <w:tr w:rsidR="00440D78">
        <w:trPr>
          <w:trHeight w:val="735"/>
        </w:trPr>
        <w:tc>
          <w:tcPr>
            <w:tcW w:w="10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Sıra No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Hizmet Kaleminin Adı ve Kısa Açıklaması</w:t>
            </w:r>
          </w:p>
        </w:tc>
        <w:tc>
          <w:tcPr>
            <w:tcW w:w="7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Birimi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Miktarı</w:t>
            </w:r>
          </w:p>
        </w:tc>
        <w:tc>
          <w:tcPr>
            <w:tcW w:w="19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Teklif Edilen Birim Fiyat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Toplam Tutarı</w:t>
            </w:r>
          </w:p>
        </w:tc>
      </w:tr>
      <w:tr w:rsidR="00440D78">
        <w:trPr>
          <w:trHeight w:val="360"/>
        </w:trPr>
        <w:tc>
          <w:tcPr>
            <w:tcW w:w="10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Pr="00A875B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A875B8">
              <w:rPr>
                <w:rFonts w:eastAsia="Times New Roman" w:cs="Calibri"/>
                <w:color w:val="000000"/>
                <w:lang w:eastAsia="tr-TR"/>
              </w:rPr>
              <w:t>1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0D78" w:rsidRPr="00A875B8" w:rsidRDefault="007E55A3" w:rsidP="001C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“</w:t>
            </w:r>
            <w:r w:rsidRPr="007E55A3">
              <w:rPr>
                <w:rFonts w:eastAsia="Times New Roman" w:cs="Calibri"/>
                <w:color w:val="000000"/>
                <w:lang w:eastAsia="tr-TR"/>
              </w:rPr>
              <w:t>Kayseri Ticaret Borsası Yeşil Dönüşüm ve Yeşil Üye Projesi</w:t>
            </w:r>
            <w:r>
              <w:rPr>
                <w:rFonts w:eastAsia="Times New Roman" w:cs="Calibri"/>
                <w:color w:val="000000"/>
                <w:lang w:eastAsia="tr-TR"/>
              </w:rPr>
              <w:t>” Danışmanlık Hizmet alımı</w:t>
            </w:r>
          </w:p>
        </w:tc>
        <w:tc>
          <w:tcPr>
            <w:tcW w:w="7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Pr="00A875B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A875B8">
              <w:rPr>
                <w:rFonts w:eastAsia="Times New Roman" w:cs="Calibri"/>
                <w:color w:val="000000"/>
                <w:lang w:eastAsia="tr-TR"/>
              </w:rPr>
              <w:t>Gün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Pr="00A875B8" w:rsidRDefault="007E55A3" w:rsidP="00A875B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10 gün</w:t>
            </w:r>
          </w:p>
        </w:tc>
        <w:tc>
          <w:tcPr>
            <w:tcW w:w="19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78" w:rsidRDefault="007D5405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440D78">
        <w:trPr>
          <w:trHeight w:val="314"/>
        </w:trPr>
        <w:tc>
          <w:tcPr>
            <w:tcW w:w="2147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Ara Toplam (K.D.V Hariç)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78" w:rsidRDefault="00440D7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40D78">
        <w:trPr>
          <w:trHeight w:val="314"/>
        </w:trPr>
        <w:tc>
          <w:tcPr>
            <w:tcW w:w="2147" w:type="dxa"/>
            <w:gridSpan w:val="2"/>
            <w:noWrap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147" w:type="dxa"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000000"/>
            </w:tcBorders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KDV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78" w:rsidRDefault="00440D7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40D78">
        <w:trPr>
          <w:trHeight w:val="314"/>
        </w:trPr>
        <w:tc>
          <w:tcPr>
            <w:tcW w:w="2147" w:type="dxa"/>
            <w:gridSpan w:val="2"/>
            <w:noWrap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147" w:type="dxa"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000000"/>
            </w:tcBorders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TOPLAM (</w:t>
            </w:r>
            <w:r>
              <w:rPr>
                <w:rFonts w:ascii="AbakuTLSymSans" w:eastAsia="Times New Roman" w:hAnsi="AbakuTLSymSans" w:cs="Calibri"/>
                <w:b/>
                <w:color w:val="000000"/>
                <w:lang w:eastAsia="tr-TR"/>
              </w:rPr>
              <w:t>¨</w:t>
            </w:r>
            <w:r>
              <w:rPr>
                <w:rFonts w:eastAsia="Times New Roman" w:cs="Calibri"/>
                <w:b/>
                <w:color w:val="000000"/>
                <w:lang w:eastAsia="tr-TR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78" w:rsidRDefault="00440D7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</w:tbl>
    <w:p w:rsidR="00440D78" w:rsidRDefault="00440D78">
      <w:pPr>
        <w:spacing w:before="120" w:after="120"/>
        <w:rPr>
          <w:rFonts w:cs="Calibri"/>
          <w:sz w:val="24"/>
        </w:rPr>
      </w:pPr>
    </w:p>
    <w:p w:rsidR="00440D78" w:rsidRDefault="007D5405">
      <w:pPr>
        <w:spacing w:before="120" w:after="12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İDARİ ŞARTNAME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Sunulan teklifler ulaşım, konaklama gibi bütün giderleri kapsayacak şekilde sunulmalıdır. 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Orta Anadolu Kalkınma Ajansı, Kalkınma Ajansları satın alma mevzuatına tabi olup bu mevzuat çerçevesinde satın almalarını gerçekleştirmektedir.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Açık adres, kaşe imza olmayan ve silinti, kazıntı olan teklifler değerlendirmeye alınmaz.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İdare satın alınacak hizmetin tamamını veya bir kısmını bir istekli veya ayrı ayrı isteklilerden almakta serbesttir.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Hizmetin sunumu ve diğer şartlardaki gecikme ve ihlallerden doğan tüm sorumluluk teklif sahibine aittir. Doğabilecek ihtilaflar, anlaşmazlıklar Kayseri Mahkemeleri’nde çözülür.</w:t>
      </w:r>
    </w:p>
    <w:p w:rsidR="00440D78" w:rsidRDefault="007D540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Teklif veren belirlenmiş olan teknik şartları ve bundan doğacak tüm sorumlulukları peşinen kabul etmiş sayılır.</w:t>
      </w:r>
    </w:p>
    <w:p w:rsidR="00440D78" w:rsidRDefault="007D540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Bu şartname 7 maddeden ibarettir.</w:t>
      </w:r>
    </w:p>
    <w:sectPr w:rsidR="00440D78">
      <w:headerReference w:type="default" r:id="rId8"/>
      <w:footerReference w:type="default" r:id="rId9"/>
      <w:pgSz w:w="11906" w:h="16838" w:orient="landscape"/>
      <w:pgMar w:top="1417" w:right="1417" w:bottom="1417" w:left="1417" w:header="708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BA" w:rsidRDefault="005C4CBA">
      <w:pPr>
        <w:spacing w:after="0" w:line="240" w:lineRule="auto"/>
      </w:pPr>
      <w:r>
        <w:separator/>
      </w:r>
    </w:p>
  </w:endnote>
  <w:endnote w:type="continuationSeparator" w:id="0">
    <w:p w:rsidR="005C4CBA" w:rsidRDefault="005C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akuTLSymSans">
    <w:altName w:val="Corbel Light"/>
    <w:charset w:val="00"/>
    <w:family w:val="auto"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362324"/>
      <w:docPartObj>
        <w:docPartGallery w:val="Page Numbers (Bottom of Page)"/>
        <w:docPartUnique/>
      </w:docPartObj>
    </w:sdtPr>
    <w:sdtEndPr/>
    <w:sdtContent>
      <w:p w:rsidR="00440D78" w:rsidRDefault="007D5405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30">
          <w:rPr>
            <w:noProof/>
          </w:rPr>
          <w:t>1</w:t>
        </w:r>
        <w:r>
          <w:fldChar w:fldCharType="end"/>
        </w:r>
      </w:p>
    </w:sdtContent>
  </w:sdt>
  <w:p w:rsidR="00440D78" w:rsidRDefault="00440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BA" w:rsidRDefault="005C4CBA">
      <w:pPr>
        <w:spacing w:after="0" w:line="240" w:lineRule="auto"/>
      </w:pPr>
      <w:r>
        <w:separator/>
      </w:r>
    </w:p>
  </w:footnote>
  <w:footnote w:type="continuationSeparator" w:id="0">
    <w:p w:rsidR="005C4CBA" w:rsidRDefault="005C4CBA">
      <w:pPr>
        <w:spacing w:after="0" w:line="240" w:lineRule="auto"/>
      </w:pPr>
      <w:r>
        <w:continuationSeparator/>
      </w:r>
    </w:p>
  </w:footnote>
  <w:footnote w:id="1">
    <w:p w:rsidR="00440D78" w:rsidRDefault="007D5405">
      <w:pPr>
        <w:pStyle w:val="DipnotMetni"/>
        <w:spacing w:after="0" w:line="240" w:lineRule="auto"/>
        <w:jc w:val="both"/>
        <w:rPr>
          <w:rFonts w:ascii="Times New Roman" w:hAnsi="Times New Roman"/>
          <w:i/>
          <w:sz w:val="18"/>
        </w:rPr>
      </w:pPr>
      <w:r>
        <w:rPr>
          <w:rStyle w:val="DipnotBavurusu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i/>
          <w:sz w:val="18"/>
        </w:rPr>
        <w:t xml:space="preserve">Teklif vermeye yetkili kişi tarafından her sayfası ad </w:t>
      </w:r>
      <w:proofErr w:type="spellStart"/>
      <w:r>
        <w:rPr>
          <w:i/>
          <w:sz w:val="18"/>
        </w:rPr>
        <w:t>soyad</w:t>
      </w:r>
      <w:proofErr w:type="spellEnd"/>
      <w:r>
        <w:rPr>
          <w:i/>
          <w:sz w:val="18"/>
        </w:rPr>
        <w:t xml:space="preserve">/unvan yazılarak imzalanacaktır. Ortak girişim (iş ortaklığı veya </w:t>
      </w:r>
      <w:proofErr w:type="gramStart"/>
      <w:r>
        <w:rPr>
          <w:i/>
          <w:sz w:val="18"/>
        </w:rPr>
        <w:t>konsorsiyum</w:t>
      </w:r>
      <w:proofErr w:type="gramEnd"/>
      <w:r>
        <w:rPr>
          <w:i/>
          <w:sz w:val="18"/>
        </w:rPr>
        <w:t>) halinde, teklif mektubu bütün ortaklar veya yetki verdikleri kişiler tarafından imzalanacaktır.</w:t>
      </w:r>
    </w:p>
  </w:footnote>
  <w:footnote w:id="2">
    <w:p w:rsidR="00440D78" w:rsidRDefault="007D5405">
      <w:pPr>
        <w:pStyle w:val="DipnotMetni"/>
        <w:spacing w:after="0" w:line="240" w:lineRule="auto"/>
        <w:jc w:val="both"/>
        <w:rPr>
          <w:i/>
          <w:sz w:val="18"/>
        </w:rPr>
      </w:pPr>
      <w:r>
        <w:rPr>
          <w:rStyle w:val="DipnotBavurusu"/>
          <w:rFonts w:ascii="Times New Roman" w:hAnsi="Times New Roman"/>
          <w:i/>
          <w:sz w:val="16"/>
          <w:szCs w:val="18"/>
        </w:rPr>
        <w:footnoteRef/>
      </w:r>
      <w:r>
        <w:rPr>
          <w:rStyle w:val="DipnotBavurusu"/>
          <w:rFonts w:ascii="Times New Roman" w:hAnsi="Times New Roman"/>
          <w:i/>
          <w:sz w:val="16"/>
          <w:szCs w:val="18"/>
        </w:rPr>
        <w:t xml:space="preserve"> </w:t>
      </w:r>
      <w:r>
        <w:rPr>
          <w:i/>
          <w:sz w:val="18"/>
        </w:rPr>
        <w:t>Bu sütun Teknik Destek başvurusunda bulunan kurum/kuruluş tarafından doldurulacaktır.</w:t>
      </w:r>
    </w:p>
  </w:footnote>
  <w:footnote w:id="3">
    <w:p w:rsidR="00440D78" w:rsidRDefault="007D5405">
      <w:pPr>
        <w:pStyle w:val="DipnotMetni"/>
        <w:spacing w:after="0" w:line="240" w:lineRule="auto"/>
        <w:jc w:val="both"/>
      </w:pPr>
      <w:r>
        <w:rPr>
          <w:i/>
          <w:sz w:val="18"/>
        </w:rPr>
        <w:footnoteRef/>
      </w:r>
      <w:r>
        <w:rPr>
          <w:i/>
          <w:sz w:val="18"/>
        </w:rPr>
        <w:t xml:space="preserve"> Bu sütun teklif sunan isteklilerce doldurulacaktır</w:t>
      </w:r>
      <w:r>
        <w:rPr>
          <w:rFonts w:ascii="Times New Roman" w:hAnsi="Times New Roman"/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78" w:rsidRDefault="007D5405">
    <w:pPr>
      <w:pStyle w:val="stBilgi"/>
      <w:tabs>
        <w:tab w:val="clear" w:pos="4536"/>
      </w:tabs>
      <w:jc w:val="both"/>
      <w:rPr>
        <w:rFonts w:ascii="Times New Roman" w:hAnsi="Times New Roman"/>
        <w:b/>
        <w:szCs w:val="24"/>
        <w:lang w:eastAsia="tr-TR"/>
      </w:rPr>
    </w:pPr>
    <w:r>
      <w:rPr>
        <w:rFonts w:ascii="Times New Roman" w:hAnsi="Times New Roman"/>
        <w:b/>
        <w:noProof/>
        <w:szCs w:val="24"/>
        <w:lang w:eastAsia="tr-TR"/>
      </w:rPr>
      <w:drawing>
        <wp:inline distT="0" distB="0" distL="0" distR="0">
          <wp:extent cx="1969610" cy="719455"/>
          <wp:effectExtent l="0" t="0" r="0" b="4445"/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_Centra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6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Cs w:val="24"/>
        <w:lang w:eastAsia="tr-TR"/>
      </w:rPr>
      <w:t xml:space="preserve">                                                              </w:t>
    </w:r>
    <w:r w:rsidR="00E40330" w:rsidRPr="00E40330">
      <w:rPr>
        <w:rFonts w:ascii="Helvetica" w:hAnsi="Helvetica" w:cs="Calibri"/>
        <w:b/>
        <w:sz w:val="24"/>
        <w:szCs w:val="24"/>
      </w:rPr>
      <w:t>TR72/24/TD-K</w:t>
    </w:r>
    <w:r>
      <w:rPr>
        <w:rFonts w:ascii="Helvetica" w:hAnsi="Helvetica" w:cs="Calibri"/>
        <w:b/>
        <w:sz w:val="24"/>
        <w:szCs w:val="24"/>
      </w:rPr>
      <w:t>- EK E4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ECD"/>
    <w:multiLevelType w:val="multilevel"/>
    <w:tmpl w:val="A078C5D0"/>
    <w:lvl w:ilvl="0">
      <w:start w:val="1"/>
      <w:numFmt w:val="decimal"/>
      <w:suff w:val="space"/>
      <w:lvlText w:val="%1."/>
      <w:lvlJc w:val="left"/>
      <w:pPr>
        <w:ind w:left="-351" w:hanging="360"/>
      </w:pPr>
    </w:lvl>
    <w:lvl w:ilvl="1">
      <w:start w:val="1"/>
      <w:numFmt w:val="lowerLetter"/>
      <w:suff w:val="space"/>
      <w:lvlText w:val="%2."/>
      <w:lvlJc w:val="left"/>
      <w:pPr>
        <w:ind w:left="369" w:hanging="360"/>
      </w:pPr>
    </w:lvl>
    <w:lvl w:ilvl="2">
      <w:start w:val="1"/>
      <w:numFmt w:val="lowerRoman"/>
      <w:suff w:val="space"/>
      <w:lvlText w:val="%3."/>
      <w:lvlJc w:val="right"/>
      <w:pPr>
        <w:ind w:left="1089" w:hanging="180"/>
      </w:pPr>
    </w:lvl>
    <w:lvl w:ilvl="3">
      <w:start w:val="1"/>
      <w:numFmt w:val="decimal"/>
      <w:suff w:val="space"/>
      <w:lvlText w:val="%4."/>
      <w:lvlJc w:val="left"/>
      <w:pPr>
        <w:ind w:left="1809" w:hanging="360"/>
      </w:pPr>
    </w:lvl>
    <w:lvl w:ilvl="4">
      <w:start w:val="1"/>
      <w:numFmt w:val="lowerLetter"/>
      <w:suff w:val="space"/>
      <w:lvlText w:val="%5."/>
      <w:lvlJc w:val="left"/>
      <w:pPr>
        <w:ind w:left="2529" w:hanging="360"/>
      </w:pPr>
    </w:lvl>
    <w:lvl w:ilvl="5">
      <w:start w:val="1"/>
      <w:numFmt w:val="lowerRoman"/>
      <w:suff w:val="space"/>
      <w:lvlText w:val="%6."/>
      <w:lvlJc w:val="right"/>
      <w:pPr>
        <w:ind w:left="3249" w:hanging="180"/>
      </w:pPr>
    </w:lvl>
    <w:lvl w:ilvl="6">
      <w:start w:val="1"/>
      <w:numFmt w:val="decimal"/>
      <w:suff w:val="space"/>
      <w:lvlText w:val="%7."/>
      <w:lvlJc w:val="left"/>
      <w:pPr>
        <w:ind w:left="3969" w:hanging="360"/>
      </w:pPr>
    </w:lvl>
    <w:lvl w:ilvl="7">
      <w:start w:val="1"/>
      <w:numFmt w:val="lowerLetter"/>
      <w:suff w:val="space"/>
      <w:lvlText w:val="%8."/>
      <w:lvlJc w:val="left"/>
      <w:pPr>
        <w:ind w:left="4689" w:hanging="360"/>
      </w:pPr>
    </w:lvl>
    <w:lvl w:ilvl="8">
      <w:start w:val="1"/>
      <w:numFmt w:val="lowerRoman"/>
      <w:suff w:val="space"/>
      <w:lvlText w:val="%9."/>
      <w:lvlJc w:val="right"/>
      <w:pPr>
        <w:ind w:left="5409" w:hanging="180"/>
      </w:pPr>
    </w:lvl>
  </w:abstractNum>
  <w:abstractNum w:abstractNumId="1" w15:restartNumberingAfterBreak="0">
    <w:nsid w:val="6F2B265B"/>
    <w:multiLevelType w:val="multilevel"/>
    <w:tmpl w:val="640E04C2"/>
    <w:lvl w:ilvl="0">
      <w:start w:val="1"/>
      <w:numFmt w:val="decimal"/>
      <w:pStyle w:val="11"/>
      <w:suff w:val="space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78"/>
    <w:rsid w:val="001C57F5"/>
    <w:rsid w:val="003369CD"/>
    <w:rsid w:val="003B6F7B"/>
    <w:rsid w:val="00440D78"/>
    <w:rsid w:val="004A1C06"/>
    <w:rsid w:val="00572CAE"/>
    <w:rsid w:val="005C4CBA"/>
    <w:rsid w:val="007D5405"/>
    <w:rsid w:val="007E55A3"/>
    <w:rsid w:val="00A875B8"/>
    <w:rsid w:val="00C0418B"/>
    <w:rsid w:val="00E40330"/>
    <w:rsid w:val="00E64264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7E57"/>
  <w15:docId w15:val="{FFF3FA09-8AD5-4F56-ABDA-41ED041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11">
    <w:name w:val="1.1."/>
    <w:basedOn w:val="Normal"/>
    <w:next w:val="Normal"/>
    <w:qFormat/>
    <w:pPr>
      <w:numPr>
        <w:numId w:val="1"/>
      </w:numPr>
      <w:spacing w:before="120" w:after="120" w:line="360" w:lineRule="auto"/>
    </w:pPr>
    <w:rPr>
      <w:rFonts w:eastAsia="Times New Roman"/>
      <w:b/>
      <w:sz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sz w:val="22"/>
      <w:szCs w:val="22"/>
      <w:lang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Pr>
      <w:lang w:eastAsia="en-US"/>
    </w:rPr>
  </w:style>
  <w:style w:type="character" w:styleId="SonnotBavurusu">
    <w:name w:val="endnote reference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Pr>
      <w:lang w:eastAsia="en-US"/>
    </w:rPr>
  </w:style>
  <w:style w:type="character" w:styleId="DipnotBavurusu">
    <w:name w:val="footnote reference"/>
    <w:uiPriority w:val="99"/>
    <w:semiHidden/>
    <w:unhideWhenUsed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062A-29C1-4532-802B-2495CA81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Inan</dc:creator>
  <cp:keywords/>
  <cp:lastModifiedBy>TUBA PARLAK UZUNOĞLU</cp:lastModifiedBy>
  <cp:revision>19</cp:revision>
  <dcterms:created xsi:type="dcterms:W3CDTF">2019-02-25T08:42:00Z</dcterms:created>
  <dcterms:modified xsi:type="dcterms:W3CDTF">2024-08-23T14:49:00Z</dcterms:modified>
</cp:coreProperties>
</file>